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2F" w:rsidRDefault="00902EBA">
      <w:bookmarkStart w:id="0" w:name="_GoBack"/>
      <w:bookmarkEnd w:id="0"/>
      <w:r>
        <w:rPr>
          <w:noProof/>
        </w:rPr>
        <w:drawing>
          <wp:anchor distT="0" distB="0" distL="114300" distR="114300" simplePos="0" relativeHeight="251663360" behindDoc="0" locked="0" layoutInCell="1" allowOverlap="1" wp14:anchorId="3B59322F">
            <wp:simplePos x="0" y="0"/>
            <wp:positionH relativeFrom="margin">
              <wp:posOffset>-513080</wp:posOffset>
            </wp:positionH>
            <wp:positionV relativeFrom="paragraph">
              <wp:posOffset>920115</wp:posOffset>
            </wp:positionV>
            <wp:extent cx="2666330" cy="2074763"/>
            <wp:effectExtent l="0" t="0" r="1270" b="1905"/>
            <wp:wrapNone/>
            <wp:docPr id="5" name="Picture 5" descr="C:\Users\mgarofalo\AppData\Local\Microsoft\Windows\INetCache\Content.MSO\B66E3F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ofalo\AppData\Local\Microsoft\Windows\INetCache\Content.MSO\B66E3F7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30" cy="20747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255CFB7" wp14:editId="110E7F2B">
            <wp:simplePos x="0" y="0"/>
            <wp:positionH relativeFrom="margin">
              <wp:posOffset>4238625</wp:posOffset>
            </wp:positionH>
            <wp:positionV relativeFrom="paragraph">
              <wp:posOffset>928370</wp:posOffset>
            </wp:positionV>
            <wp:extent cx="2085975" cy="2074055"/>
            <wp:effectExtent l="0" t="0" r="0" b="2540"/>
            <wp:wrapNone/>
            <wp:docPr id="4" name="Picture 4" descr="\\rockyhill.local\FolderRedirection\Redirect02\gmarino\Documents\My Pictures\Tina 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hill.local\FolderRedirection\Redirect02\gmarino\Documents\My Pictures\Tina Tur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07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DD7F39">
            <wp:simplePos x="0" y="0"/>
            <wp:positionH relativeFrom="margin">
              <wp:posOffset>2152650</wp:posOffset>
            </wp:positionH>
            <wp:positionV relativeFrom="paragraph">
              <wp:posOffset>922655</wp:posOffset>
            </wp:positionV>
            <wp:extent cx="2105025" cy="2081035"/>
            <wp:effectExtent l="0" t="0" r="0" b="0"/>
            <wp:wrapNone/>
            <wp:docPr id="2" name="Picture 2" descr="C:\Users\mgarofalo\AppData\Local\Microsoft\Windows\INetCache\Content.MSO\17F1A9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arofalo\AppData\Local\Microsoft\Windows\INetCache\Content.MSO\17F1A90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081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simplePos x="0" y="0"/>
                <wp:positionH relativeFrom="margin">
                  <wp:posOffset>-561975</wp:posOffset>
                </wp:positionH>
                <wp:positionV relativeFrom="paragraph">
                  <wp:posOffset>0</wp:posOffset>
                </wp:positionV>
                <wp:extent cx="705802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04875"/>
                        </a:xfrm>
                        <a:prstGeom prst="rect">
                          <a:avLst/>
                        </a:prstGeom>
                        <a:solidFill>
                          <a:srgbClr val="FFFFFF"/>
                        </a:solidFill>
                        <a:ln w="9525">
                          <a:noFill/>
                          <a:miter lim="800000"/>
                          <a:headEnd/>
                          <a:tailEnd/>
                        </a:ln>
                      </wps:spPr>
                      <wps:txbx>
                        <w:txbxContent>
                          <w:p w:rsidR="00253A11" w:rsidRPr="00902EBA" w:rsidRDefault="00253A11" w:rsidP="00253A11">
                            <w:pPr>
                              <w:jc w:val="center"/>
                              <w:rPr>
                                <w:rFonts w:ascii="Bahnschrift SemiBold SemiConden" w:hAnsi="Bahnschrift SemiBold SemiConden" w:cstheme="minorHAnsi"/>
                                <w:b/>
                                <w:sz w:val="44"/>
                                <w:szCs w:val="44"/>
                              </w:rPr>
                            </w:pPr>
                            <w:r w:rsidRPr="00902EBA">
                              <w:rPr>
                                <w:rFonts w:ascii="Bahnschrift SemiBold SemiConden" w:hAnsi="Bahnschrift SemiBold SemiConden" w:cstheme="minorHAnsi"/>
                                <w:b/>
                                <w:sz w:val="44"/>
                                <w:szCs w:val="44"/>
                              </w:rPr>
                              <w:t>ROCKY HILL SENIOR CENTER</w:t>
                            </w:r>
                          </w:p>
                          <w:p w:rsidR="00253A11" w:rsidRPr="00902EBA" w:rsidRDefault="00253A11" w:rsidP="00253A11">
                            <w:pPr>
                              <w:jc w:val="center"/>
                              <w:rPr>
                                <w:rFonts w:ascii="Bahnschrift SemiBold SemiConden" w:hAnsi="Bahnschrift SemiBold SemiConden" w:cstheme="minorHAnsi"/>
                                <w:b/>
                                <w:color w:val="7E0075"/>
                                <w:sz w:val="52"/>
                                <w:szCs w:val="52"/>
                              </w:rPr>
                            </w:pPr>
                            <w:r w:rsidRPr="00902EBA">
                              <w:rPr>
                                <w:rFonts w:ascii="Bahnschrift SemiBold SemiConden" w:hAnsi="Bahnschrift SemiBold SemiConden" w:cstheme="minorHAnsi"/>
                                <w:b/>
                                <w:color w:val="7E0075"/>
                                <w:sz w:val="52"/>
                                <w:szCs w:val="52"/>
                              </w:rPr>
                              <w:t>Experience Magic at Resorts World Catskills</w:t>
                            </w:r>
                          </w:p>
                          <w:p w:rsidR="00253A11" w:rsidRDefault="00253A11" w:rsidP="00253A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0;width:555.7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SsIgIAACQ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" stroked="f">
                <v:textbox>
                  <w:txbxContent>
                    <w:p w:rsidR="00253A11" w:rsidRPr="00902EBA" w:rsidRDefault="00253A11" w:rsidP="00253A11">
                      <w:pPr>
                        <w:jc w:val="center"/>
                        <w:rPr>
                          <w:rFonts w:ascii="Bahnschrift SemiBold SemiConden" w:hAnsi="Bahnschrift SemiBold SemiConden" w:cstheme="minorHAnsi"/>
                          <w:b/>
                          <w:sz w:val="44"/>
                          <w:szCs w:val="44"/>
                        </w:rPr>
                      </w:pPr>
                      <w:r w:rsidRPr="00902EBA">
                        <w:rPr>
                          <w:rFonts w:ascii="Bahnschrift SemiBold SemiConden" w:hAnsi="Bahnschrift SemiBold SemiConden" w:cstheme="minorHAnsi"/>
                          <w:b/>
                          <w:sz w:val="44"/>
                          <w:szCs w:val="44"/>
                        </w:rPr>
                        <w:t>ROCKY HILL SENIOR CENTER</w:t>
                      </w:r>
                    </w:p>
                    <w:p w:rsidR="00253A11" w:rsidRPr="00902EBA" w:rsidRDefault="00253A11" w:rsidP="00253A11">
                      <w:pPr>
                        <w:jc w:val="center"/>
                        <w:rPr>
                          <w:rFonts w:ascii="Bahnschrift SemiBold SemiConden" w:hAnsi="Bahnschrift SemiBold SemiConden" w:cstheme="minorHAnsi"/>
                          <w:b/>
                          <w:color w:val="7E0075"/>
                          <w:sz w:val="52"/>
                          <w:szCs w:val="52"/>
                        </w:rPr>
                      </w:pPr>
                      <w:r w:rsidRPr="00902EBA">
                        <w:rPr>
                          <w:rFonts w:ascii="Bahnschrift SemiBold SemiConden" w:hAnsi="Bahnschrift SemiBold SemiConden" w:cstheme="minorHAnsi"/>
                          <w:b/>
                          <w:color w:val="7E0075"/>
                          <w:sz w:val="52"/>
                          <w:szCs w:val="52"/>
                        </w:rPr>
                        <w:t>Experience Magic at Resorts World Catskills</w:t>
                      </w:r>
                    </w:p>
                    <w:p w:rsidR="00253A11" w:rsidRDefault="00253A11" w:rsidP="00253A11">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2828925</wp:posOffset>
                </wp:positionH>
                <wp:positionV relativeFrom="paragraph">
                  <wp:posOffset>5521325</wp:posOffset>
                </wp:positionV>
                <wp:extent cx="3457575" cy="26955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695575"/>
                        </a:xfrm>
                        <a:prstGeom prst="rect">
                          <a:avLst/>
                        </a:prstGeom>
                        <a:solidFill>
                          <a:srgbClr val="FFFFFF"/>
                        </a:solidFill>
                        <a:ln w="9525">
                          <a:noFill/>
                          <a:miter lim="800000"/>
                          <a:headEnd/>
                          <a:tailEnd/>
                        </a:ln>
                      </wps:spPr>
                      <wps:txbx>
                        <w:txbxContent>
                          <w:p w:rsidR="00253A11" w:rsidRPr="00902EBA" w:rsidRDefault="00253A11" w:rsidP="00253A11">
                            <w:pPr>
                              <w:rPr>
                                <w:rFonts w:eastAsiaTheme="minorHAnsi"/>
                                <w:sz w:val="28"/>
                                <w:szCs w:val="28"/>
                              </w:rPr>
                            </w:pPr>
                            <w:r w:rsidRPr="00902EBA">
                              <w:rPr>
                                <w:rFonts w:eastAsiaTheme="minorHAnsi"/>
                                <w:b/>
                                <w:bCs/>
                                <w:color w:val="7D004A"/>
                                <w:sz w:val="28"/>
                                <w:szCs w:val="28"/>
                              </w:rPr>
                              <w:t xml:space="preserve">The Show You Don’t Want </w:t>
                            </w:r>
                            <w:proofErr w:type="gramStart"/>
                            <w:r w:rsidRPr="00902EBA">
                              <w:rPr>
                                <w:rFonts w:eastAsiaTheme="minorHAnsi"/>
                                <w:b/>
                                <w:bCs/>
                                <w:color w:val="7D004A"/>
                                <w:sz w:val="28"/>
                                <w:szCs w:val="28"/>
                              </w:rPr>
                              <w:t>To</w:t>
                            </w:r>
                            <w:proofErr w:type="gramEnd"/>
                            <w:r w:rsidRPr="00902EBA">
                              <w:rPr>
                                <w:rFonts w:eastAsiaTheme="minorHAnsi"/>
                                <w:b/>
                                <w:bCs/>
                                <w:color w:val="7D004A"/>
                                <w:sz w:val="28"/>
                                <w:szCs w:val="28"/>
                              </w:rPr>
                              <w:t xml:space="preserve"> Miss! </w:t>
                            </w:r>
                            <w:r w:rsidRPr="00902EBA">
                              <w:rPr>
                                <w:rFonts w:eastAsiaTheme="minorHAnsi"/>
                                <w:b/>
                                <w:bCs/>
                                <w:color w:val="303030"/>
                                <w:sz w:val="28"/>
                                <w:szCs w:val="28"/>
                              </w:rPr>
                              <w:t xml:space="preserve">Tina Turner's life was one of musical greatness and personal trauma, as she fled an abusive relationship, to achieve unlikely pop stardom in the ’80s with "What’s Love Got to Do </w:t>
                            </w:r>
                            <w:proofErr w:type="gramStart"/>
                            <w:r w:rsidRPr="00902EBA">
                              <w:rPr>
                                <w:rFonts w:eastAsiaTheme="minorHAnsi"/>
                                <w:b/>
                                <w:bCs/>
                                <w:color w:val="303030"/>
                                <w:sz w:val="28"/>
                                <w:szCs w:val="28"/>
                              </w:rPr>
                              <w:t>With</w:t>
                            </w:r>
                            <w:proofErr w:type="gramEnd"/>
                            <w:r w:rsidRPr="00902EBA">
                              <w:rPr>
                                <w:rFonts w:eastAsiaTheme="minorHAnsi"/>
                                <w:b/>
                                <w:bCs/>
                                <w:color w:val="303030"/>
                                <w:sz w:val="28"/>
                                <w:szCs w:val="28"/>
                              </w:rPr>
                              <w:t xml:space="preserve"> It."</w:t>
                            </w:r>
                          </w:p>
                          <w:p w:rsidR="00253A11" w:rsidRPr="00902EBA" w:rsidRDefault="00253A11" w:rsidP="00253A11">
                            <w:pPr>
                              <w:jc w:val="both"/>
                              <w:rPr>
                                <w:rFonts w:eastAsiaTheme="minorHAnsi"/>
                                <w:b/>
                                <w:bCs/>
                                <w:color w:val="303030"/>
                                <w:sz w:val="28"/>
                                <w:szCs w:val="28"/>
                              </w:rPr>
                            </w:pPr>
                          </w:p>
                          <w:p w:rsidR="00253A11" w:rsidRPr="00902EBA" w:rsidRDefault="00253A11" w:rsidP="00253A11">
                            <w:pPr>
                              <w:jc w:val="both"/>
                              <w:rPr>
                                <w:rFonts w:eastAsiaTheme="minorHAnsi"/>
                                <w:b/>
                                <w:bCs/>
                                <w:color w:val="303030"/>
                                <w:sz w:val="28"/>
                                <w:szCs w:val="28"/>
                              </w:rPr>
                            </w:pPr>
                            <w:r w:rsidRPr="00902EBA">
                              <w:rPr>
                                <w:rFonts w:eastAsiaTheme="minorHAnsi"/>
                                <w:b/>
                                <w:bCs/>
                                <w:color w:val="303030"/>
                                <w:sz w:val="28"/>
                                <w:szCs w:val="28"/>
                              </w:rPr>
                              <w:t>Renowned for her sexy, elastic dance moves on stage, she toured relentlessly. "Private Dancer" played 180 dates in 1984, while subsequent tours filled arenas and stadiums worldwide.</w:t>
                            </w:r>
                          </w:p>
                          <w:p w:rsidR="00253A11" w:rsidRDefault="00253A11" w:rsidP="00253A11"/>
                          <w:p w:rsidR="00253A11" w:rsidRDefault="00253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75pt;margin-top:434.75pt;width:272.25pt;height:21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" stroked="f">
                <v:textbox>
                  <w:txbxContent>
                    <w:p w:rsidR="00253A11" w:rsidRPr="00902EBA" w:rsidRDefault="00253A11" w:rsidP="00253A11">
                      <w:pPr>
                        <w:rPr>
                          <w:rFonts w:eastAsiaTheme="minorHAnsi"/>
                          <w:sz w:val="28"/>
                          <w:szCs w:val="28"/>
                        </w:rPr>
                      </w:pPr>
                      <w:r w:rsidRPr="00902EBA">
                        <w:rPr>
                          <w:rFonts w:eastAsiaTheme="minorHAnsi"/>
                          <w:b/>
                          <w:bCs/>
                          <w:color w:val="7D004A"/>
                          <w:sz w:val="28"/>
                          <w:szCs w:val="28"/>
                        </w:rPr>
                        <w:t xml:space="preserve">The Show You Don’t Want </w:t>
                      </w:r>
                      <w:proofErr w:type="gramStart"/>
                      <w:r w:rsidRPr="00902EBA">
                        <w:rPr>
                          <w:rFonts w:eastAsiaTheme="minorHAnsi"/>
                          <w:b/>
                          <w:bCs/>
                          <w:color w:val="7D004A"/>
                          <w:sz w:val="28"/>
                          <w:szCs w:val="28"/>
                        </w:rPr>
                        <w:t>To</w:t>
                      </w:r>
                      <w:proofErr w:type="gramEnd"/>
                      <w:r w:rsidRPr="00902EBA">
                        <w:rPr>
                          <w:rFonts w:eastAsiaTheme="minorHAnsi"/>
                          <w:b/>
                          <w:bCs/>
                          <w:color w:val="7D004A"/>
                          <w:sz w:val="28"/>
                          <w:szCs w:val="28"/>
                        </w:rPr>
                        <w:t xml:space="preserve"> Miss! </w:t>
                      </w:r>
                      <w:r w:rsidRPr="00902EBA">
                        <w:rPr>
                          <w:rFonts w:eastAsiaTheme="minorHAnsi"/>
                          <w:b/>
                          <w:bCs/>
                          <w:color w:val="303030"/>
                          <w:sz w:val="28"/>
                          <w:szCs w:val="28"/>
                        </w:rPr>
                        <w:t xml:space="preserve">Tina Turner's life was one of musical greatness and personal trauma, as she fled an abusive relationship, to achieve unlikely pop stardom in the ’80s with "What’s Love Got to Do </w:t>
                      </w:r>
                      <w:proofErr w:type="gramStart"/>
                      <w:r w:rsidRPr="00902EBA">
                        <w:rPr>
                          <w:rFonts w:eastAsiaTheme="minorHAnsi"/>
                          <w:b/>
                          <w:bCs/>
                          <w:color w:val="303030"/>
                          <w:sz w:val="28"/>
                          <w:szCs w:val="28"/>
                        </w:rPr>
                        <w:t>With</w:t>
                      </w:r>
                      <w:proofErr w:type="gramEnd"/>
                      <w:r w:rsidRPr="00902EBA">
                        <w:rPr>
                          <w:rFonts w:eastAsiaTheme="minorHAnsi"/>
                          <w:b/>
                          <w:bCs/>
                          <w:color w:val="303030"/>
                          <w:sz w:val="28"/>
                          <w:szCs w:val="28"/>
                        </w:rPr>
                        <w:t xml:space="preserve"> It."</w:t>
                      </w:r>
                    </w:p>
                    <w:p w:rsidR="00253A11" w:rsidRPr="00902EBA" w:rsidRDefault="00253A11" w:rsidP="00253A11">
                      <w:pPr>
                        <w:jc w:val="both"/>
                        <w:rPr>
                          <w:rFonts w:eastAsiaTheme="minorHAnsi"/>
                          <w:b/>
                          <w:bCs/>
                          <w:color w:val="303030"/>
                          <w:sz w:val="28"/>
                          <w:szCs w:val="28"/>
                        </w:rPr>
                      </w:pPr>
                    </w:p>
                    <w:p w:rsidR="00253A11" w:rsidRPr="00902EBA" w:rsidRDefault="00253A11" w:rsidP="00253A11">
                      <w:pPr>
                        <w:jc w:val="both"/>
                        <w:rPr>
                          <w:rFonts w:eastAsiaTheme="minorHAnsi"/>
                          <w:b/>
                          <w:bCs/>
                          <w:color w:val="303030"/>
                          <w:sz w:val="28"/>
                          <w:szCs w:val="28"/>
                        </w:rPr>
                      </w:pPr>
                      <w:r w:rsidRPr="00902EBA">
                        <w:rPr>
                          <w:rFonts w:eastAsiaTheme="minorHAnsi"/>
                          <w:b/>
                          <w:bCs/>
                          <w:color w:val="303030"/>
                          <w:sz w:val="28"/>
                          <w:szCs w:val="28"/>
                        </w:rPr>
                        <w:t>Renowned for her sexy, elastic dance moves on stage, she toured relentlessly. "Private Dancer" played 180 dates in 1984, while subsequent tours filled arenas and stadiums worldwide.</w:t>
                      </w:r>
                    </w:p>
                    <w:p w:rsidR="00253A11" w:rsidRDefault="00253A11" w:rsidP="00253A11"/>
                    <w:p w:rsidR="00253A11" w:rsidRDefault="00253A11"/>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margin">
                  <wp:posOffset>2743200</wp:posOffset>
                </wp:positionH>
                <wp:positionV relativeFrom="paragraph">
                  <wp:posOffset>3028950</wp:posOffset>
                </wp:positionV>
                <wp:extent cx="3686175" cy="25717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571750"/>
                        </a:xfrm>
                        <a:prstGeom prst="rect">
                          <a:avLst/>
                        </a:prstGeom>
                        <a:solidFill>
                          <a:srgbClr val="FFFFFF"/>
                        </a:solidFill>
                        <a:ln w="9525">
                          <a:noFill/>
                          <a:miter lim="800000"/>
                          <a:headEnd/>
                          <a:tailEnd/>
                        </a:ln>
                      </wps:spPr>
                      <wps:txbx>
                        <w:txbxContent>
                          <w:p w:rsidR="00253A11" w:rsidRPr="00253A11" w:rsidRDefault="00253A11" w:rsidP="00253A11">
                            <w:pPr>
                              <w:jc w:val="center"/>
                              <w:rPr>
                                <w:sz w:val="24"/>
                                <w:szCs w:val="24"/>
                              </w:rPr>
                            </w:pPr>
                            <w:r w:rsidRPr="00253A11">
                              <w:rPr>
                                <w:rFonts w:eastAsiaTheme="minorHAnsi"/>
                                <w:b/>
                                <w:bCs/>
                                <w:color w:val="374151"/>
                                <w:sz w:val="24"/>
                                <w:szCs w:val="24"/>
                              </w:rPr>
                              <w:t>Hidden in NY's scenic Catskill Mountains, Resorts World Catskills offers a Vegas-like thrill. Dive into 2,150 advanced slot machines, 150+ live table games, and a dynamic poker room. Elevate your adventure with our 2 days, 1-night package at The Alder, our latest hospitality gem. Beyond its plush stay, indulge in mesmerizing live entertainment, kick off with exclusive casino bonuses, and relish a grand buffet. Plus, with food vouchers in hand, explore diverse culinary delights. Recharge with a dip in our luxurious indoor pool or at the state-of-the-art fitness center. Dive into unparalleled luxury and excitement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in;margin-top:238.5pt;width:290.2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" stroked="f">
                <v:textbox>
                  <w:txbxContent>
                    <w:p w:rsidR="00253A11" w:rsidRPr="00253A11" w:rsidRDefault="00253A11" w:rsidP="00253A11">
                      <w:pPr>
                        <w:jc w:val="center"/>
                        <w:rPr>
                          <w:sz w:val="24"/>
                          <w:szCs w:val="24"/>
                        </w:rPr>
                      </w:pPr>
                      <w:r w:rsidRPr="00253A11">
                        <w:rPr>
                          <w:rFonts w:eastAsiaTheme="minorHAnsi"/>
                          <w:b/>
                          <w:bCs/>
                          <w:color w:val="374151"/>
                          <w:sz w:val="24"/>
                          <w:szCs w:val="24"/>
                        </w:rPr>
                        <w:t>Hidden in NY's scenic Catskill Mountains, Resorts World Catskills offers a Vegas-like thrill. Dive into 2,150 advanced slot machines, 150+ live table games, and a dynamic poker room. Elevate your adventure with our 2 days, 1-night package at The Alder, our latest hospitality gem. Beyond its plush stay, indulge in mesmerizing live entertainment, kick off with exclusive casino bonuses, and relish a grand buffet. Plus, with food vouchers in hand, explore diverse culinary delights. Recharge with a dip in our luxurious indoor pool or at the state-of-the-art fitness center. Dive into unparalleled luxury and excitement with us!</w:t>
                      </w:r>
                    </w:p>
                  </w:txbxContent>
                </v:textbox>
                <w10:wrap type="square" anchorx="margin"/>
              </v:shape>
            </w:pict>
          </mc:Fallback>
        </mc:AlternateContent>
      </w:r>
      <w:r w:rsidR="00253A11">
        <w:rPr>
          <w:noProof/>
        </w:rPr>
        <mc:AlternateContent>
          <mc:Choice Requires="wps">
            <w:drawing>
              <wp:anchor distT="0" distB="0" distL="114300" distR="114300" simplePos="0" relativeHeight="251670528" behindDoc="0" locked="0" layoutInCell="1" allowOverlap="1">
                <wp:simplePos x="0" y="0"/>
                <wp:positionH relativeFrom="column">
                  <wp:posOffset>-666750</wp:posOffset>
                </wp:positionH>
                <wp:positionV relativeFrom="paragraph">
                  <wp:posOffset>6305550</wp:posOffset>
                </wp:positionV>
                <wp:extent cx="3067050" cy="190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67050" cy="1905000"/>
                        </a:xfrm>
                        <a:prstGeom prst="rect">
                          <a:avLst/>
                        </a:prstGeom>
                        <a:solidFill>
                          <a:schemeClr val="lt1"/>
                        </a:solidFill>
                        <a:ln w="6350">
                          <a:noFill/>
                        </a:ln>
                      </wps:spPr>
                      <wps:txbx>
                        <w:txbxContent>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Double $299 Per Person</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Single $350 Per Person</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Triple $250 Per Person</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Non-member add $10</w:t>
                            </w:r>
                          </w:p>
                          <w:p w:rsidR="00253A11" w:rsidRPr="00902EBA" w:rsidRDefault="00253A11" w:rsidP="00253A11">
                            <w:pPr>
                              <w:jc w:val="center"/>
                              <w:rPr>
                                <w:rFonts w:eastAsiaTheme="minorHAnsi"/>
                                <w:b/>
                                <w:bCs/>
                                <w:color w:val="000000" w:themeColor="text1"/>
                                <w:sz w:val="34"/>
                                <w:szCs w:val="34"/>
                              </w:rPr>
                            </w:pP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Now Accepting Reservations!</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Call (860) 258- 2786</w:t>
                            </w:r>
                          </w:p>
                          <w:p w:rsidR="00253A11" w:rsidRDefault="00253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52.5pt;margin-top:496.5pt;width:241.5pt;height:15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" fillcolor="white [3201]" stroked="f" strokeweight=".5pt">
                <v:textbox>
                  <w:txbxContent>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Double $299 Per Person</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Single $350 Per Person</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Triple $250 Per Person</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Non-member add $10</w:t>
                      </w:r>
                    </w:p>
                    <w:p w:rsidR="00253A11" w:rsidRPr="00902EBA" w:rsidRDefault="00253A11" w:rsidP="00253A11">
                      <w:pPr>
                        <w:jc w:val="center"/>
                        <w:rPr>
                          <w:rFonts w:eastAsiaTheme="minorHAnsi"/>
                          <w:b/>
                          <w:bCs/>
                          <w:color w:val="000000" w:themeColor="text1"/>
                          <w:sz w:val="34"/>
                          <w:szCs w:val="34"/>
                        </w:rPr>
                      </w:pP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Now Accepting Reservations!</w:t>
                      </w:r>
                    </w:p>
                    <w:p w:rsidR="00253A11" w:rsidRPr="00902EBA" w:rsidRDefault="00253A11" w:rsidP="00253A11">
                      <w:pPr>
                        <w:jc w:val="center"/>
                        <w:rPr>
                          <w:rFonts w:eastAsiaTheme="minorHAnsi"/>
                          <w:b/>
                          <w:bCs/>
                          <w:color w:val="000000" w:themeColor="text1"/>
                          <w:sz w:val="34"/>
                          <w:szCs w:val="34"/>
                        </w:rPr>
                      </w:pPr>
                      <w:r w:rsidRPr="00902EBA">
                        <w:rPr>
                          <w:rFonts w:eastAsiaTheme="minorHAnsi"/>
                          <w:b/>
                          <w:bCs/>
                          <w:color w:val="000000" w:themeColor="text1"/>
                          <w:sz w:val="34"/>
                          <w:szCs w:val="34"/>
                        </w:rPr>
                        <w:t>Call (860) 258- 2786</w:t>
                      </w:r>
                    </w:p>
                    <w:p w:rsidR="00253A11" w:rsidRDefault="00253A11"/>
                  </w:txbxContent>
                </v:textbox>
              </v:shape>
            </w:pict>
          </mc:Fallback>
        </mc:AlternateContent>
      </w:r>
      <w:r w:rsidR="00253A11">
        <w:rPr>
          <w:noProof/>
        </w:rPr>
        <mc:AlternateContent>
          <mc:Choice Requires="wps">
            <w:drawing>
              <wp:anchor distT="45720" distB="45720" distL="114300" distR="114300" simplePos="0" relativeHeight="251672576" behindDoc="0" locked="0" layoutInCell="1" allowOverlap="1">
                <wp:simplePos x="0" y="0"/>
                <wp:positionH relativeFrom="page">
                  <wp:posOffset>200025</wp:posOffset>
                </wp:positionH>
                <wp:positionV relativeFrom="paragraph">
                  <wp:posOffset>5210175</wp:posOffset>
                </wp:positionV>
                <wp:extent cx="359092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rsidR="00253A11" w:rsidRPr="00253A11" w:rsidRDefault="00253A11" w:rsidP="00253A11">
                            <w:pPr>
                              <w:jc w:val="center"/>
                              <w:rPr>
                                <w:rFonts w:eastAsiaTheme="minorHAnsi"/>
                                <w:sz w:val="36"/>
                                <w:szCs w:val="36"/>
                              </w:rPr>
                            </w:pPr>
                            <w:r w:rsidRPr="00253A11">
                              <w:rPr>
                                <w:rFonts w:eastAsiaTheme="minorHAnsi"/>
                                <w:b/>
                                <w:bCs/>
                                <w:sz w:val="36"/>
                                <w:szCs w:val="36"/>
                              </w:rPr>
                              <w:t>Arrive Tuesday, May 14, 2024</w:t>
                            </w:r>
                          </w:p>
                          <w:p w:rsidR="00253A11" w:rsidRPr="00253A11" w:rsidRDefault="00253A11" w:rsidP="00253A11">
                            <w:pPr>
                              <w:jc w:val="center"/>
                              <w:rPr>
                                <w:rFonts w:eastAsiaTheme="minorHAnsi"/>
                                <w:sz w:val="36"/>
                                <w:szCs w:val="36"/>
                              </w:rPr>
                            </w:pPr>
                            <w:r w:rsidRPr="00253A11">
                              <w:rPr>
                                <w:rFonts w:eastAsiaTheme="minorHAnsi"/>
                                <w:b/>
                                <w:bCs/>
                                <w:sz w:val="36"/>
                                <w:szCs w:val="36"/>
                              </w:rPr>
                              <w:t>Depart Wednesday, May 15, 2024</w:t>
                            </w:r>
                          </w:p>
                          <w:p w:rsidR="00253A11" w:rsidRPr="00253A11" w:rsidRDefault="00253A11" w:rsidP="00253A11">
                            <w:pPr>
                              <w:jc w:val="center"/>
                              <w:rPr>
                                <w:rFonts w:eastAsiaTheme="minorHAnsi"/>
                                <w:sz w:val="36"/>
                                <w:szCs w:val="36"/>
                              </w:rPr>
                            </w:pPr>
                            <w:r w:rsidRPr="00253A11">
                              <w:rPr>
                                <w:rFonts w:eastAsiaTheme="minorHAnsi"/>
                                <w:b/>
                                <w:bCs/>
                                <w:sz w:val="36"/>
                                <w:szCs w:val="36"/>
                              </w:rPr>
                              <w:t>Musical Tribute to Tina Turner</w:t>
                            </w:r>
                          </w:p>
                          <w:p w:rsidR="00253A11" w:rsidRDefault="00253A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75pt;margin-top:410.25pt;width:282.75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" stroked="f">
                <v:textbox style="mso-fit-shape-to-text:t">
                  <w:txbxContent>
                    <w:p w:rsidR="00253A11" w:rsidRPr="00253A11" w:rsidRDefault="00253A11" w:rsidP="00253A11">
                      <w:pPr>
                        <w:jc w:val="center"/>
                        <w:rPr>
                          <w:rFonts w:eastAsiaTheme="minorHAnsi"/>
                          <w:sz w:val="36"/>
                          <w:szCs w:val="36"/>
                        </w:rPr>
                      </w:pPr>
                      <w:r w:rsidRPr="00253A11">
                        <w:rPr>
                          <w:rFonts w:eastAsiaTheme="minorHAnsi"/>
                          <w:b/>
                          <w:bCs/>
                          <w:sz w:val="36"/>
                          <w:szCs w:val="36"/>
                        </w:rPr>
                        <w:t>Arrive Tuesday, May 14, 2024</w:t>
                      </w:r>
                    </w:p>
                    <w:p w:rsidR="00253A11" w:rsidRPr="00253A11" w:rsidRDefault="00253A11" w:rsidP="00253A11">
                      <w:pPr>
                        <w:jc w:val="center"/>
                        <w:rPr>
                          <w:rFonts w:eastAsiaTheme="minorHAnsi"/>
                          <w:sz w:val="36"/>
                          <w:szCs w:val="36"/>
                        </w:rPr>
                      </w:pPr>
                      <w:r w:rsidRPr="00253A11">
                        <w:rPr>
                          <w:rFonts w:eastAsiaTheme="minorHAnsi"/>
                          <w:b/>
                          <w:bCs/>
                          <w:sz w:val="36"/>
                          <w:szCs w:val="36"/>
                        </w:rPr>
                        <w:t>Depart Wednesday, May 15, 2024</w:t>
                      </w:r>
                    </w:p>
                    <w:p w:rsidR="00253A11" w:rsidRPr="00253A11" w:rsidRDefault="00253A11" w:rsidP="00253A11">
                      <w:pPr>
                        <w:jc w:val="center"/>
                        <w:rPr>
                          <w:rFonts w:eastAsiaTheme="minorHAnsi"/>
                          <w:sz w:val="36"/>
                          <w:szCs w:val="36"/>
                        </w:rPr>
                      </w:pPr>
                      <w:r w:rsidRPr="00253A11">
                        <w:rPr>
                          <w:rFonts w:eastAsiaTheme="minorHAnsi"/>
                          <w:b/>
                          <w:bCs/>
                          <w:sz w:val="36"/>
                          <w:szCs w:val="36"/>
                        </w:rPr>
                        <w:t>Musical Tribute to Tina Turner</w:t>
                      </w:r>
                    </w:p>
                    <w:p w:rsidR="00253A11" w:rsidRDefault="00253A11"/>
                  </w:txbxContent>
                </v:textbox>
                <w10:wrap type="square" anchorx="page"/>
              </v:shape>
            </w:pict>
          </mc:Fallback>
        </mc:AlternateContent>
      </w:r>
      <w:r w:rsidR="00253A11">
        <w:rPr>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2981325</wp:posOffset>
                </wp:positionV>
                <wp:extent cx="3886200" cy="2257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86200" cy="2257425"/>
                        </a:xfrm>
                        <a:prstGeom prst="rect">
                          <a:avLst/>
                        </a:prstGeom>
                        <a:solidFill>
                          <a:schemeClr val="lt1"/>
                        </a:solidFill>
                        <a:ln w="6350">
                          <a:noFill/>
                        </a:ln>
                      </wps:spPr>
                      <wps:txbx>
                        <w:txbxContent>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Overnight Lodging on Property at The Adler</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Luggage Handling</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$50 Slot Play ($25 On Arrival) </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$20 Food Comp (On Arrival)</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 Live Show  (day 2)</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Full Buffet </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Luxury Transportation Included! </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All Service Charges &amp; All Taxes</w:t>
                            </w:r>
                          </w:p>
                          <w:p w:rsidR="00253A11" w:rsidRPr="00253A11" w:rsidRDefault="00253A11">
                            <w:pPr>
                              <w:rPr>
                                <w:rFonts w:eastAsiaTheme="minorHAnsi"/>
                                <w:sz w:val="28"/>
                                <w:szCs w:val="28"/>
                              </w:rPr>
                            </w:pPr>
                            <w:r w:rsidRPr="00253A11">
                              <w:rPr>
                                <w:rFonts w:eastAsiaTheme="minorHAnsi"/>
                                <w:b/>
                                <w:bCs/>
                                <w:color w:val="7D004A"/>
                                <w:sz w:val="28"/>
                                <w:szCs w:val="28"/>
                              </w:rPr>
                              <w:t xml:space="preserve">Casino Bonus Package Subject </w:t>
                            </w:r>
                            <w:proofErr w:type="gramStart"/>
                            <w:r w:rsidRPr="00253A11">
                              <w:rPr>
                                <w:rFonts w:eastAsiaTheme="minorHAnsi"/>
                                <w:b/>
                                <w:bCs/>
                                <w:color w:val="7D004A"/>
                                <w:sz w:val="28"/>
                                <w:szCs w:val="28"/>
                              </w:rPr>
                              <w:t>To</w:t>
                            </w:r>
                            <w:proofErr w:type="gramEnd"/>
                            <w:r w:rsidRPr="00253A11">
                              <w:rPr>
                                <w:rFonts w:eastAsiaTheme="minorHAnsi"/>
                                <w:b/>
                                <w:bCs/>
                                <w:color w:val="7D004A"/>
                                <w:sz w:val="28"/>
                                <w:szCs w:val="28"/>
                              </w:rPr>
                              <w:t xml:space="preserve">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1" type="#_x0000_t202" style="position:absolute;margin-left:-58.5pt;margin-top:234.75pt;width:306pt;height:17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" fillcolor="white [3201]" stroked="f" strokeweight=".5pt">
                <v:textbox>
                  <w:txbxContent>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Overnight Lodging on Property at The Adler</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Luggage Handling</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$50 Slot Play ($25 On Arrival) </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$20 Food Comp (On Arrival)</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 Live Show  (day 2)</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Full Buffet </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 xml:space="preserve">Luxury Transportation Included! </w:t>
                      </w:r>
                    </w:p>
                    <w:p w:rsidR="00253A11" w:rsidRPr="00253A11" w:rsidRDefault="00253A11" w:rsidP="00253A11">
                      <w:pPr>
                        <w:ind w:left="360" w:hanging="360"/>
                        <w:rPr>
                          <w:rFonts w:eastAsiaTheme="minorHAnsi"/>
                          <w:sz w:val="28"/>
                          <w:szCs w:val="28"/>
                        </w:rPr>
                      </w:pPr>
                      <w:r w:rsidRPr="00253A11">
                        <w:rPr>
                          <w:rFonts w:ascii="Symbol" w:eastAsiaTheme="minorHAnsi" w:hAnsi="Symbol"/>
                          <w:sz w:val="28"/>
                          <w:szCs w:val="28"/>
                          <w:lang w:val="x-none"/>
                        </w:rPr>
                        <w:t></w:t>
                      </w:r>
                      <w:r w:rsidRPr="00253A11">
                        <w:rPr>
                          <w:rFonts w:eastAsiaTheme="minorHAnsi"/>
                          <w:sz w:val="28"/>
                          <w:szCs w:val="28"/>
                        </w:rPr>
                        <w:t> </w:t>
                      </w:r>
                      <w:r w:rsidRPr="00253A11">
                        <w:rPr>
                          <w:rFonts w:eastAsiaTheme="minorHAnsi"/>
                          <w:b/>
                          <w:bCs/>
                          <w:sz w:val="28"/>
                          <w:szCs w:val="28"/>
                        </w:rPr>
                        <w:t>All Service Charges &amp; All Taxes</w:t>
                      </w:r>
                    </w:p>
                    <w:p w:rsidR="00253A11" w:rsidRPr="00253A11" w:rsidRDefault="00253A11">
                      <w:pPr>
                        <w:rPr>
                          <w:rFonts w:eastAsiaTheme="minorHAnsi"/>
                          <w:sz w:val="28"/>
                          <w:szCs w:val="28"/>
                        </w:rPr>
                      </w:pPr>
                      <w:r w:rsidRPr="00253A11">
                        <w:rPr>
                          <w:rFonts w:eastAsiaTheme="minorHAnsi"/>
                          <w:b/>
                          <w:bCs/>
                          <w:color w:val="7D004A"/>
                          <w:sz w:val="28"/>
                          <w:szCs w:val="28"/>
                        </w:rPr>
                        <w:t xml:space="preserve">Casino Bonus Package Subject </w:t>
                      </w:r>
                      <w:proofErr w:type="gramStart"/>
                      <w:r w:rsidRPr="00253A11">
                        <w:rPr>
                          <w:rFonts w:eastAsiaTheme="minorHAnsi"/>
                          <w:b/>
                          <w:bCs/>
                          <w:color w:val="7D004A"/>
                          <w:sz w:val="28"/>
                          <w:szCs w:val="28"/>
                        </w:rPr>
                        <w:t>To</w:t>
                      </w:r>
                      <w:proofErr w:type="gramEnd"/>
                      <w:r w:rsidRPr="00253A11">
                        <w:rPr>
                          <w:rFonts w:eastAsiaTheme="minorHAnsi"/>
                          <w:b/>
                          <w:bCs/>
                          <w:color w:val="7D004A"/>
                          <w:sz w:val="28"/>
                          <w:szCs w:val="28"/>
                        </w:rPr>
                        <w:t xml:space="preserve"> Change </w:t>
                      </w:r>
                    </w:p>
                  </w:txbxContent>
                </v:textbox>
              </v:shape>
            </w:pict>
          </mc:Fallback>
        </mc:AlternateContent>
      </w:r>
    </w:p>
    <w:sectPr w:rsidR="00C6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11"/>
    <w:rsid w:val="00253A11"/>
    <w:rsid w:val="00902EBA"/>
    <w:rsid w:val="00C6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B0FF"/>
  <w15:chartTrackingRefBased/>
  <w15:docId w15:val="{2C9E742E-22E2-498D-90B8-07E8FCB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A11"/>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Town of Rocky Hill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Garofalo</dc:creator>
  <cp:keywords/>
  <dc:description/>
  <cp:lastModifiedBy>Martina Garofalo</cp:lastModifiedBy>
  <cp:revision>1</cp:revision>
  <cp:lastPrinted>2024-01-02T20:46:00Z</cp:lastPrinted>
  <dcterms:created xsi:type="dcterms:W3CDTF">2024-01-02T20:34:00Z</dcterms:created>
  <dcterms:modified xsi:type="dcterms:W3CDTF">2024-01-02T20:50:00Z</dcterms:modified>
</cp:coreProperties>
</file>